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2908" w14:textId="5CCB722A" w:rsidR="00296FC2" w:rsidRPr="00F11729" w:rsidRDefault="00296FC2" w:rsidP="00E7001C">
      <w:pPr>
        <w:pBdr>
          <w:top w:val="single" w:sz="4" w:space="1" w:color="auto"/>
          <w:left w:val="single" w:sz="4" w:space="4" w:color="auto"/>
          <w:bottom w:val="single" w:sz="4" w:space="1" w:color="auto"/>
          <w:right w:val="single" w:sz="4" w:space="4" w:color="auto"/>
        </w:pBdr>
        <w:jc w:val="both"/>
        <w:rPr>
          <w:rFonts w:ascii="Amasis MT Pro Black" w:hAnsi="Amasis MT Pro Black"/>
          <w:b/>
          <w:bCs/>
          <w:color w:val="FF0000"/>
        </w:rPr>
      </w:pPr>
      <w:r w:rsidRPr="00F11729">
        <w:rPr>
          <w:rFonts w:ascii="Amasis MT Pro Black" w:hAnsi="Amasis MT Pro Black"/>
          <w:b/>
          <w:bCs/>
          <w:color w:val="FF0000"/>
        </w:rPr>
        <w:t xml:space="preserve">SPECIAL TALK IN OUR HALL: Find out the facts about </w:t>
      </w:r>
      <w:r w:rsidRPr="00E7001C">
        <w:rPr>
          <w:rFonts w:ascii="Amasis MT Pro Black" w:hAnsi="Amasis MT Pro Black"/>
          <w:b/>
          <w:bCs/>
          <w:i/>
          <w:iCs/>
          <w:color w:val="FF0000"/>
        </w:rPr>
        <w:t>SLAVERY IN THIS MODERN WORLD.</w:t>
      </w:r>
      <w:r w:rsidRPr="00F11729">
        <w:rPr>
          <w:rFonts w:ascii="Amasis MT Pro Black" w:hAnsi="Amasis MT Pro Black"/>
          <w:b/>
          <w:bCs/>
          <w:color w:val="FF0000"/>
        </w:rPr>
        <w:t xml:space="preserve"> Guest Speaker: WED</w:t>
      </w:r>
      <w:r w:rsidR="00F11729" w:rsidRPr="00F11729">
        <w:rPr>
          <w:rFonts w:ascii="Amasis MT Pro Black" w:hAnsi="Amasis MT Pro Black"/>
          <w:b/>
          <w:bCs/>
          <w:color w:val="FF0000"/>
        </w:rPr>
        <w:t>NES</w:t>
      </w:r>
      <w:r w:rsidRPr="00F11729">
        <w:rPr>
          <w:rFonts w:ascii="Amasis MT Pro Black" w:hAnsi="Amasis MT Pro Black"/>
          <w:b/>
          <w:bCs/>
          <w:color w:val="FF0000"/>
        </w:rPr>
        <w:t>DAY 29</w:t>
      </w:r>
      <w:r w:rsidRPr="00F11729">
        <w:rPr>
          <w:rFonts w:ascii="Amasis MT Pro Black" w:hAnsi="Amasis MT Pro Black"/>
          <w:b/>
          <w:bCs/>
          <w:color w:val="FF0000"/>
          <w:vertAlign w:val="superscript"/>
        </w:rPr>
        <w:t>TH</w:t>
      </w:r>
      <w:r w:rsidRPr="00F11729">
        <w:rPr>
          <w:rFonts w:ascii="Amasis MT Pro Black" w:hAnsi="Amasis MT Pro Black"/>
          <w:b/>
          <w:bCs/>
          <w:color w:val="FF0000"/>
        </w:rPr>
        <w:t xml:space="preserve"> MAY Maureen Delaney 9.30am to 10.30am Followed by Morning Tea. THIS REALLY IS VERY IMPORTANT TO KNOW ABOUT.</w:t>
      </w:r>
      <w:r w:rsidR="00E7001C">
        <w:rPr>
          <w:rFonts w:ascii="Amasis MT Pro Black" w:hAnsi="Amasis MT Pro Black"/>
          <w:b/>
          <w:bCs/>
          <w:color w:val="FF0000"/>
        </w:rPr>
        <w:t xml:space="preserve"> Please attend to show </w:t>
      </w:r>
      <w:r w:rsidR="00B17C58">
        <w:rPr>
          <w:rFonts w:ascii="Amasis MT Pro Black" w:hAnsi="Amasis MT Pro Black"/>
          <w:b/>
          <w:bCs/>
          <w:color w:val="FF0000"/>
        </w:rPr>
        <w:t xml:space="preserve">your </w:t>
      </w:r>
      <w:r w:rsidR="00E7001C">
        <w:rPr>
          <w:rFonts w:ascii="Amasis MT Pro Black" w:hAnsi="Amasis MT Pro Black"/>
          <w:b/>
          <w:bCs/>
          <w:color w:val="FF0000"/>
        </w:rPr>
        <w:t>support.</w:t>
      </w:r>
    </w:p>
    <w:p w14:paraId="1FA7C36E" w14:textId="7B6D1DA7" w:rsidR="00296FC2" w:rsidRPr="00F11729" w:rsidRDefault="00296FC2" w:rsidP="00E7001C">
      <w:pPr>
        <w:pBdr>
          <w:top w:val="single" w:sz="4" w:space="1" w:color="auto"/>
          <w:left w:val="single" w:sz="4" w:space="4" w:color="auto"/>
          <w:bottom w:val="single" w:sz="4" w:space="1" w:color="auto"/>
          <w:right w:val="single" w:sz="4" w:space="4" w:color="auto"/>
        </w:pBdr>
        <w:jc w:val="both"/>
        <w:rPr>
          <w:rFonts w:ascii="Amasis MT Pro Black" w:hAnsi="Amasis MT Pro Black"/>
          <w:b/>
          <w:bCs/>
          <w:color w:val="FF0000"/>
        </w:rPr>
      </w:pPr>
      <w:r w:rsidRPr="00F11729">
        <w:rPr>
          <w:rFonts w:ascii="Amasis MT Pro Black" w:hAnsi="Amasis MT Pro Black"/>
          <w:b/>
          <w:bCs/>
          <w:color w:val="FF0000"/>
        </w:rPr>
        <w:t xml:space="preserve">SPECIAL TALK IN OUR HALL: Find out the facts about </w:t>
      </w:r>
      <w:r w:rsidRPr="00E7001C">
        <w:rPr>
          <w:rFonts w:ascii="Amasis MT Pro Black" w:hAnsi="Amasis MT Pro Black"/>
          <w:b/>
          <w:bCs/>
          <w:i/>
          <w:iCs/>
          <w:color w:val="FF0000"/>
        </w:rPr>
        <w:t>ELDER ABUSE IN OUR COMMUNITY.</w:t>
      </w:r>
      <w:r w:rsidRPr="00F11729">
        <w:rPr>
          <w:rFonts w:ascii="Amasis MT Pro Black" w:hAnsi="Amasis MT Pro Black"/>
          <w:b/>
          <w:bCs/>
          <w:color w:val="FF0000"/>
        </w:rPr>
        <w:t xml:space="preserve"> Guest Speaker </w:t>
      </w:r>
      <w:r w:rsidR="00F11729" w:rsidRPr="00F11729">
        <w:rPr>
          <w:rFonts w:ascii="Amasis MT Pro Black" w:hAnsi="Amasis MT Pro Black"/>
          <w:b/>
          <w:bCs/>
          <w:color w:val="FF0000"/>
        </w:rPr>
        <w:t xml:space="preserve">from </w:t>
      </w:r>
      <w:r w:rsidR="00B06EFB" w:rsidRPr="00F11729">
        <w:rPr>
          <w:rFonts w:ascii="Amasis MT Pro Black" w:hAnsi="Amasis MT Pro Black"/>
          <w:b/>
          <w:bCs/>
          <w:color w:val="FF0000"/>
        </w:rPr>
        <w:t>ADVOCARE, with</w:t>
      </w:r>
      <w:r w:rsidRPr="00F11729">
        <w:rPr>
          <w:rFonts w:ascii="Amasis MT Pro Black" w:hAnsi="Amasis MT Pro Black"/>
          <w:b/>
          <w:bCs/>
          <w:color w:val="FF0000"/>
        </w:rPr>
        <w:t xml:space="preserve"> the endorsement</w:t>
      </w:r>
      <w:r w:rsidR="00B06EFB">
        <w:rPr>
          <w:rFonts w:ascii="Amasis MT Pro Black" w:hAnsi="Amasis MT Pro Black"/>
          <w:b/>
          <w:bCs/>
          <w:color w:val="FF0000"/>
        </w:rPr>
        <w:t>,</w:t>
      </w:r>
      <w:r w:rsidRPr="00F11729">
        <w:rPr>
          <w:rFonts w:ascii="Amasis MT Pro Black" w:hAnsi="Amasis MT Pro Black"/>
          <w:b/>
          <w:bCs/>
          <w:color w:val="FF0000"/>
        </w:rPr>
        <w:t xml:space="preserve"> support</w:t>
      </w:r>
      <w:r w:rsidR="00B06EFB">
        <w:rPr>
          <w:rFonts w:ascii="Amasis MT Pro Black" w:hAnsi="Amasis MT Pro Black"/>
          <w:b/>
          <w:bCs/>
          <w:color w:val="FF0000"/>
        </w:rPr>
        <w:t>,</w:t>
      </w:r>
      <w:r w:rsidRPr="00F11729">
        <w:rPr>
          <w:rFonts w:ascii="Amasis MT Pro Black" w:hAnsi="Amasis MT Pro Black"/>
          <w:b/>
          <w:bCs/>
          <w:color w:val="FF0000"/>
        </w:rPr>
        <w:t xml:space="preserve"> </w:t>
      </w:r>
      <w:r w:rsidR="00B06EFB">
        <w:rPr>
          <w:rFonts w:ascii="Amasis MT Pro Black" w:hAnsi="Amasis MT Pro Black"/>
          <w:b/>
          <w:bCs/>
          <w:color w:val="FF0000"/>
        </w:rPr>
        <w:t>and presence of officers from our</w:t>
      </w:r>
      <w:r w:rsidRPr="00F11729">
        <w:rPr>
          <w:rFonts w:ascii="Amasis MT Pro Black" w:hAnsi="Amasis MT Pro Black"/>
          <w:b/>
          <w:bCs/>
          <w:color w:val="FF0000"/>
        </w:rPr>
        <w:t xml:space="preserve"> Safeguarding Office. WEDNESDAY 5</w:t>
      </w:r>
      <w:r w:rsidRPr="00F11729">
        <w:rPr>
          <w:rFonts w:ascii="Amasis MT Pro Black" w:hAnsi="Amasis MT Pro Black"/>
          <w:b/>
          <w:bCs/>
          <w:color w:val="FF0000"/>
          <w:vertAlign w:val="superscript"/>
        </w:rPr>
        <w:t>TH</w:t>
      </w:r>
      <w:r w:rsidRPr="00F11729">
        <w:rPr>
          <w:rFonts w:ascii="Amasis MT Pro Black" w:hAnsi="Amasis MT Pro Black"/>
          <w:b/>
          <w:bCs/>
          <w:color w:val="FF0000"/>
        </w:rPr>
        <w:t xml:space="preserve"> JUNE. 9.30AM to 11.00am. THIS IS REALLY IMPORTANT TO KNOW ABOUT FOR OUR LIVES.</w:t>
      </w:r>
      <w:r w:rsidR="00B06EFB">
        <w:rPr>
          <w:rFonts w:ascii="Amasis MT Pro Black" w:hAnsi="Amasis MT Pro Black"/>
          <w:b/>
          <w:bCs/>
          <w:color w:val="FF0000"/>
        </w:rPr>
        <w:t xml:space="preserve"> </w:t>
      </w:r>
      <w:r w:rsidR="00E7001C">
        <w:rPr>
          <w:rFonts w:ascii="Amasis MT Pro Black" w:hAnsi="Amasis MT Pro Black"/>
          <w:b/>
          <w:bCs/>
          <w:color w:val="FF0000"/>
        </w:rPr>
        <w:t xml:space="preserve">Please attend to show </w:t>
      </w:r>
      <w:r w:rsidR="00B17C58">
        <w:rPr>
          <w:rFonts w:ascii="Amasis MT Pro Black" w:hAnsi="Amasis MT Pro Black"/>
          <w:b/>
          <w:bCs/>
          <w:color w:val="FF0000"/>
        </w:rPr>
        <w:t xml:space="preserve">your </w:t>
      </w:r>
      <w:r w:rsidR="00E7001C">
        <w:rPr>
          <w:rFonts w:ascii="Amasis MT Pro Black" w:hAnsi="Amasis MT Pro Black"/>
          <w:b/>
          <w:bCs/>
          <w:color w:val="FF0000"/>
        </w:rPr>
        <w:t>support.</w:t>
      </w:r>
    </w:p>
    <w:p w14:paraId="500621AB" w14:textId="2EB3B340" w:rsidR="00A0643C" w:rsidRDefault="00A0643C" w:rsidP="00035DB2">
      <w:pPr>
        <w:pStyle w:val="ListParagraph"/>
        <w:numPr>
          <w:ilvl w:val="0"/>
          <w:numId w:val="1"/>
        </w:numPr>
        <w:jc w:val="both"/>
      </w:pPr>
      <w:r w:rsidRPr="00A0643C">
        <w:rPr>
          <w:b/>
          <w:bCs/>
        </w:rPr>
        <w:t>60</w:t>
      </w:r>
      <w:r w:rsidRPr="00A0643C">
        <w:rPr>
          <w:b/>
          <w:bCs/>
          <w:vertAlign w:val="superscript"/>
        </w:rPr>
        <w:t>th</w:t>
      </w:r>
      <w:r w:rsidRPr="00A0643C">
        <w:rPr>
          <w:b/>
          <w:bCs/>
        </w:rPr>
        <w:t xml:space="preserve"> Anniversary on Pentecost Sunday 19</w:t>
      </w:r>
      <w:r w:rsidRPr="00A0643C">
        <w:rPr>
          <w:b/>
          <w:bCs/>
          <w:vertAlign w:val="superscript"/>
        </w:rPr>
        <w:t>th</w:t>
      </w:r>
      <w:r w:rsidRPr="00A0643C">
        <w:rPr>
          <w:b/>
          <w:bCs/>
        </w:rPr>
        <w:t xml:space="preserve"> May was a Watershed Moment in our Parish History</w:t>
      </w:r>
      <w:r>
        <w:t xml:space="preserve">: Who we were before Pentecost Sunday 2024 is </w:t>
      </w:r>
      <w:r w:rsidR="00E7001C">
        <w:t>different from</w:t>
      </w:r>
      <w:r>
        <w:t xml:space="preserve"> </w:t>
      </w:r>
      <w:r w:rsidR="00E7001C">
        <w:t xml:space="preserve">who </w:t>
      </w:r>
      <w:r>
        <w:t xml:space="preserve">we are now post-Pentecost Sunday. It is now time to bear fruit both inside and outside the parish to make </w:t>
      </w:r>
      <w:r w:rsidR="003936AD">
        <w:t>real</w:t>
      </w:r>
      <w:r>
        <w:t xml:space="preserve"> </w:t>
      </w:r>
      <w:r w:rsidR="00B17C58">
        <w:t xml:space="preserve">the </w:t>
      </w:r>
      <w:r>
        <w:t xml:space="preserve">Jesus and Holy Spirit difference to our lives. </w:t>
      </w:r>
    </w:p>
    <w:p w14:paraId="25815299" w14:textId="0E2094A6" w:rsidR="00A0643C" w:rsidRDefault="00A0643C" w:rsidP="00035DB2">
      <w:pPr>
        <w:pStyle w:val="ListParagraph"/>
        <w:numPr>
          <w:ilvl w:val="0"/>
          <w:numId w:val="1"/>
        </w:numPr>
        <w:jc w:val="both"/>
      </w:pPr>
      <w:r w:rsidRPr="00E7001C">
        <w:rPr>
          <w:b/>
          <w:bCs/>
        </w:rPr>
        <w:t>Catholic Charismatic Renewal celebrate Pentecost Sunday on 19</w:t>
      </w:r>
      <w:r w:rsidRPr="00E7001C">
        <w:rPr>
          <w:b/>
          <w:bCs/>
          <w:vertAlign w:val="superscript"/>
        </w:rPr>
        <w:t>th</w:t>
      </w:r>
      <w:r w:rsidRPr="00E7001C">
        <w:rPr>
          <w:b/>
          <w:bCs/>
        </w:rPr>
        <w:t xml:space="preserve"> May </w:t>
      </w:r>
      <w:r w:rsidR="00E7001C">
        <w:rPr>
          <w:b/>
          <w:bCs/>
        </w:rPr>
        <w:t>here:</w:t>
      </w:r>
      <w:r>
        <w:t xml:space="preserve"> </w:t>
      </w:r>
      <w:r w:rsidR="006C514C">
        <w:t>Immediately following our 60</w:t>
      </w:r>
      <w:r w:rsidR="006C514C" w:rsidRPr="006C514C">
        <w:rPr>
          <w:vertAlign w:val="superscript"/>
        </w:rPr>
        <w:t>th</w:t>
      </w:r>
      <w:r w:rsidR="006C514C">
        <w:t xml:space="preserve"> celebrations last Sunday, people who love the Holy Spirit as much as they love Jesus flowed into the parish</w:t>
      </w:r>
      <w:r w:rsidR="00E7001C">
        <w:t xml:space="preserve"> for a special Mass.</w:t>
      </w:r>
      <w:r w:rsidR="006C514C">
        <w:t xml:space="preserve"> </w:t>
      </w:r>
    </w:p>
    <w:p w14:paraId="3CA29037" w14:textId="460F9512" w:rsidR="00A0643C" w:rsidRDefault="00A0643C" w:rsidP="00035DB2">
      <w:pPr>
        <w:pStyle w:val="ListParagraph"/>
        <w:numPr>
          <w:ilvl w:val="0"/>
          <w:numId w:val="1"/>
        </w:numPr>
        <w:jc w:val="both"/>
      </w:pPr>
      <w:r w:rsidRPr="006C514C">
        <w:rPr>
          <w:b/>
          <w:bCs/>
        </w:rPr>
        <w:t>History Book of Parish still available for purchase after Mass</w:t>
      </w:r>
      <w:r>
        <w:t xml:space="preserve">: </w:t>
      </w:r>
      <w:r w:rsidR="006C514C">
        <w:t>This is a glorious book detailing the live of the life of the parish over sixty years, decade by decade. They cost $20.00 each. They were a limited print run so secure your copy before all have been sold.</w:t>
      </w:r>
    </w:p>
    <w:p w14:paraId="1A67ACE0" w14:textId="2251A995" w:rsidR="006C514C" w:rsidRPr="00A0643C" w:rsidRDefault="006C514C" w:rsidP="00035DB2">
      <w:pPr>
        <w:pStyle w:val="ListParagraph"/>
        <w:numPr>
          <w:ilvl w:val="0"/>
          <w:numId w:val="1"/>
        </w:numPr>
        <w:jc w:val="both"/>
      </w:pPr>
      <w:r>
        <w:rPr>
          <w:b/>
          <w:bCs/>
        </w:rPr>
        <w:t>More work needed on Grotto</w:t>
      </w:r>
      <w:r w:rsidRPr="006C514C">
        <w:t>:</w:t>
      </w:r>
      <w:r>
        <w:t xml:space="preserve"> The re-beautified grotto was much admired on the 60</w:t>
      </w:r>
      <w:r w:rsidRPr="006C514C">
        <w:rPr>
          <w:vertAlign w:val="superscript"/>
        </w:rPr>
        <w:t>th</w:t>
      </w:r>
      <w:r>
        <w:t xml:space="preserve"> anniversary of the parish with the grotto’s stonework solidified and the two statues of Bernardette and Our Lady of Lourdes </w:t>
      </w:r>
      <w:r w:rsidR="00E7001C">
        <w:t>painted,</w:t>
      </w:r>
      <w:r>
        <w:t xml:space="preserve"> and </w:t>
      </w:r>
      <w:r w:rsidR="00035DB2">
        <w:t>air brushed</w:t>
      </w:r>
      <w:r>
        <w:t xml:space="preserve">. </w:t>
      </w:r>
      <w:r w:rsidR="00035DB2">
        <w:t>Further work is needed on the grotto with the removal of the exterior metal gate to be replaced by a wooden and glass frame together with electrics to enhance the beauty of the grotto even further. Much thanks to Christoph and Feby for all their work on the grotto.</w:t>
      </w:r>
    </w:p>
    <w:p w14:paraId="0E2EA103" w14:textId="7899C4BF" w:rsidR="00F11729" w:rsidRPr="00F11729" w:rsidRDefault="00F11729" w:rsidP="00035DB2">
      <w:pPr>
        <w:pStyle w:val="ListParagraph"/>
        <w:numPr>
          <w:ilvl w:val="0"/>
          <w:numId w:val="1"/>
        </w:numPr>
        <w:jc w:val="both"/>
      </w:pPr>
      <w:r w:rsidRPr="00A0643C">
        <w:rPr>
          <w:b/>
          <w:bCs/>
        </w:rPr>
        <w:t xml:space="preserve">Priests Seminar: </w:t>
      </w:r>
      <w:r w:rsidR="006C514C" w:rsidRPr="006C514C">
        <w:t>Fr. Patrick attended this this week</w:t>
      </w:r>
      <w:r w:rsidR="006C514C">
        <w:rPr>
          <w:b/>
          <w:bCs/>
        </w:rPr>
        <w:t xml:space="preserve"> </w:t>
      </w:r>
      <w:r w:rsidR="006C514C" w:rsidRPr="006C514C">
        <w:t>before</w:t>
      </w:r>
      <w:r w:rsidR="006C514C">
        <w:rPr>
          <w:b/>
          <w:bCs/>
        </w:rPr>
        <w:t xml:space="preserve"> </w:t>
      </w:r>
      <w:r>
        <w:t>flying out</w:t>
      </w:r>
      <w:r w:rsidR="006C514C">
        <w:t xml:space="preserve"> </w:t>
      </w:r>
      <w:r>
        <w:t>Thursday</w:t>
      </w:r>
      <w:r w:rsidR="006C514C">
        <w:t xml:space="preserve">. </w:t>
      </w:r>
    </w:p>
    <w:p w14:paraId="5ED8E19B" w14:textId="1F014130" w:rsidR="00296FC2" w:rsidRDefault="00296FC2" w:rsidP="00035DB2">
      <w:pPr>
        <w:pStyle w:val="ListParagraph"/>
        <w:numPr>
          <w:ilvl w:val="0"/>
          <w:numId w:val="1"/>
        </w:numPr>
        <w:jc w:val="both"/>
      </w:pPr>
      <w:r w:rsidRPr="00A0643C">
        <w:rPr>
          <w:b/>
          <w:bCs/>
        </w:rPr>
        <w:t>Return of Fr. Patrick</w:t>
      </w:r>
      <w:r>
        <w:t>: He returns Tuesday 28</w:t>
      </w:r>
      <w:r w:rsidRPr="00A0643C">
        <w:rPr>
          <w:vertAlign w:val="superscript"/>
        </w:rPr>
        <w:t>th</w:t>
      </w:r>
      <w:r>
        <w:t xml:space="preserve"> May. He needed to be away for his other role in the Archdiocese, namely being Chaplain to the Knights of the Southern Cross. </w:t>
      </w:r>
    </w:p>
    <w:p w14:paraId="53C4AC0A" w14:textId="75F3B7EF" w:rsidR="00B06EFB" w:rsidRDefault="00B06EFB" w:rsidP="00035DB2">
      <w:pPr>
        <w:pStyle w:val="ListParagraph"/>
        <w:numPr>
          <w:ilvl w:val="0"/>
          <w:numId w:val="1"/>
        </w:numPr>
        <w:jc w:val="both"/>
      </w:pPr>
      <w:r w:rsidRPr="00A0643C">
        <w:rPr>
          <w:b/>
          <w:bCs/>
        </w:rPr>
        <w:t>Daily Morning Masses</w:t>
      </w:r>
      <w:r>
        <w:t>: There was no morning Mass on Friday 24</w:t>
      </w:r>
      <w:r w:rsidRPr="00A0643C">
        <w:rPr>
          <w:vertAlign w:val="superscript"/>
        </w:rPr>
        <w:t>th</w:t>
      </w:r>
      <w:r>
        <w:t xml:space="preserve"> May, nor </w:t>
      </w:r>
      <w:r w:rsidR="003A5120">
        <w:t xml:space="preserve">will there be </w:t>
      </w:r>
      <w:r>
        <w:t>on Tuesday 28</w:t>
      </w:r>
      <w:r w:rsidRPr="00A0643C">
        <w:rPr>
          <w:vertAlign w:val="superscript"/>
        </w:rPr>
        <w:t>th</w:t>
      </w:r>
      <w:r>
        <w:t xml:space="preserve"> May. Morning Masses resume on Wednesday 29</w:t>
      </w:r>
      <w:r w:rsidRPr="00A0643C">
        <w:rPr>
          <w:vertAlign w:val="superscript"/>
        </w:rPr>
        <w:t>th</w:t>
      </w:r>
      <w:r>
        <w:t>, the same day as the Slavery Talk at 9.30am by Maureen Delaney.</w:t>
      </w:r>
      <w:r w:rsidR="003A5120">
        <w:t xml:space="preserve"> </w:t>
      </w:r>
    </w:p>
    <w:p w14:paraId="65E1E435" w14:textId="0E562DC1" w:rsidR="006C514C" w:rsidRDefault="00035DB2" w:rsidP="00035DB2">
      <w:pPr>
        <w:pStyle w:val="ListParagraph"/>
        <w:numPr>
          <w:ilvl w:val="0"/>
          <w:numId w:val="1"/>
        </w:numPr>
        <w:jc w:val="both"/>
      </w:pPr>
      <w:r w:rsidRPr="00035DB2">
        <w:rPr>
          <w:b/>
          <w:bCs/>
        </w:rPr>
        <w:t>Our foyer yellow box now a poor box:</w:t>
      </w:r>
      <w:r>
        <w:t xml:space="preserve"> We are all called to make the Jesus difference with the graces of the Holy Spirit. One way of doing this is to help St. Vincent de Paul help the poor in need. Please make the Jesus difference to the poor of Embleton by discretely slipping what </w:t>
      </w:r>
      <w:r w:rsidR="00E7001C">
        <w:t>we</w:t>
      </w:r>
      <w:r>
        <w:t xml:space="preserve"> can sacrifice money that you will not even miss.</w:t>
      </w:r>
    </w:p>
    <w:p w14:paraId="1C4F0861" w14:textId="1950DA8F" w:rsidR="00F11729" w:rsidRDefault="00035DB2" w:rsidP="00E7001C">
      <w:pPr>
        <w:pStyle w:val="ListParagraph"/>
        <w:numPr>
          <w:ilvl w:val="0"/>
          <w:numId w:val="1"/>
        </w:numPr>
        <w:jc w:val="both"/>
      </w:pPr>
      <w:r w:rsidRPr="00E7001C">
        <w:rPr>
          <w:b/>
          <w:bCs/>
        </w:rPr>
        <w:t>New Baptistery Glass Door</w:t>
      </w:r>
      <w:r>
        <w:t xml:space="preserve">: In the passageway adjacent to the </w:t>
      </w:r>
      <w:r w:rsidR="00E7001C">
        <w:t>Reconciliation Chapel through to the Baptistery area, there is now a new glass door artistically decorated with two images that detail our understanding of Baptism. Come and see.</w:t>
      </w:r>
    </w:p>
    <w:sectPr w:rsidR="00F117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DBB2" w14:textId="77777777" w:rsidR="002E2A76" w:rsidRDefault="002E2A76" w:rsidP="00296FC2">
      <w:pPr>
        <w:spacing w:after="0" w:line="240" w:lineRule="auto"/>
      </w:pPr>
      <w:r>
        <w:separator/>
      </w:r>
    </w:p>
  </w:endnote>
  <w:endnote w:type="continuationSeparator" w:id="0">
    <w:p w14:paraId="6B7979C5" w14:textId="77777777" w:rsidR="002E2A76" w:rsidRDefault="002E2A76" w:rsidP="0029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F4CA" w14:textId="77777777" w:rsidR="002E2A76" w:rsidRDefault="002E2A76" w:rsidP="00296FC2">
      <w:pPr>
        <w:spacing w:after="0" w:line="240" w:lineRule="auto"/>
      </w:pPr>
      <w:r>
        <w:separator/>
      </w:r>
    </w:p>
  </w:footnote>
  <w:footnote w:type="continuationSeparator" w:id="0">
    <w:p w14:paraId="5F7495B9" w14:textId="77777777" w:rsidR="002E2A76" w:rsidRDefault="002E2A76" w:rsidP="0029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65C4" w14:textId="65A8B88B" w:rsidR="00296FC2" w:rsidRPr="00296FC2" w:rsidRDefault="00296FC2" w:rsidP="00296FC2">
    <w:pPr>
      <w:pStyle w:val="Header"/>
      <w:jc w:val="center"/>
      <w:rPr>
        <w:b/>
        <w:bCs/>
        <w:sz w:val="32"/>
        <w:szCs w:val="32"/>
      </w:rPr>
    </w:pPr>
    <w:r w:rsidRPr="00296FC2">
      <w:rPr>
        <w:b/>
        <w:bCs/>
        <w:sz w:val="32"/>
        <w:szCs w:val="32"/>
      </w:rPr>
      <w:t>Embleton Parish News: Solemnity of the Holy Trinity</w:t>
    </w:r>
  </w:p>
  <w:p w14:paraId="7E88A2EB" w14:textId="11A0C37C" w:rsidR="00296FC2" w:rsidRPr="00296FC2" w:rsidRDefault="00296FC2" w:rsidP="00296FC2">
    <w:pPr>
      <w:pStyle w:val="Header"/>
      <w:jc w:val="center"/>
      <w:rPr>
        <w:b/>
        <w:bCs/>
        <w:sz w:val="32"/>
        <w:szCs w:val="32"/>
      </w:rPr>
    </w:pPr>
    <w:r w:rsidRPr="00296FC2">
      <w:rPr>
        <w:b/>
        <w:bCs/>
        <w:sz w:val="32"/>
        <w:szCs w:val="32"/>
      </w:rPr>
      <w:t>26</w:t>
    </w:r>
    <w:r w:rsidRPr="00296FC2">
      <w:rPr>
        <w:b/>
        <w:bCs/>
        <w:sz w:val="32"/>
        <w:szCs w:val="32"/>
        <w:vertAlign w:val="superscript"/>
      </w:rPr>
      <w:t>th</w:t>
    </w:r>
    <w:r w:rsidRPr="00296FC2">
      <w:rPr>
        <w:b/>
        <w:bCs/>
        <w:sz w:val="32"/>
        <w:szCs w:val="32"/>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3FE7"/>
    <w:multiLevelType w:val="hybridMultilevel"/>
    <w:tmpl w:val="5758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25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C2"/>
    <w:rsid w:val="00035DB2"/>
    <w:rsid w:val="00296FC2"/>
    <w:rsid w:val="002E2A76"/>
    <w:rsid w:val="003936AD"/>
    <w:rsid w:val="003A5120"/>
    <w:rsid w:val="00693354"/>
    <w:rsid w:val="006C514C"/>
    <w:rsid w:val="006F2EB7"/>
    <w:rsid w:val="00A0643C"/>
    <w:rsid w:val="00A40D14"/>
    <w:rsid w:val="00B06EFB"/>
    <w:rsid w:val="00B17C58"/>
    <w:rsid w:val="00E7001C"/>
    <w:rsid w:val="00E7282B"/>
    <w:rsid w:val="00EB0FCD"/>
    <w:rsid w:val="00F11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A4B5"/>
  <w15:chartTrackingRefBased/>
  <w15:docId w15:val="{D801EC4D-E152-4190-A73B-F5E8779D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FC2"/>
    <w:rPr>
      <w:rFonts w:eastAsiaTheme="majorEastAsia" w:cstheme="majorBidi"/>
      <w:color w:val="272727" w:themeColor="text1" w:themeTint="D8"/>
    </w:rPr>
  </w:style>
  <w:style w:type="paragraph" w:styleId="Title">
    <w:name w:val="Title"/>
    <w:basedOn w:val="Normal"/>
    <w:next w:val="Normal"/>
    <w:link w:val="TitleChar"/>
    <w:uiPriority w:val="10"/>
    <w:qFormat/>
    <w:rsid w:val="00296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FC2"/>
    <w:pPr>
      <w:spacing w:before="160"/>
      <w:jc w:val="center"/>
    </w:pPr>
    <w:rPr>
      <w:i/>
      <w:iCs/>
      <w:color w:val="404040" w:themeColor="text1" w:themeTint="BF"/>
    </w:rPr>
  </w:style>
  <w:style w:type="character" w:customStyle="1" w:styleId="QuoteChar">
    <w:name w:val="Quote Char"/>
    <w:basedOn w:val="DefaultParagraphFont"/>
    <w:link w:val="Quote"/>
    <w:uiPriority w:val="29"/>
    <w:rsid w:val="00296FC2"/>
    <w:rPr>
      <w:i/>
      <w:iCs/>
      <w:color w:val="404040" w:themeColor="text1" w:themeTint="BF"/>
    </w:rPr>
  </w:style>
  <w:style w:type="paragraph" w:styleId="ListParagraph">
    <w:name w:val="List Paragraph"/>
    <w:basedOn w:val="Normal"/>
    <w:uiPriority w:val="34"/>
    <w:qFormat/>
    <w:rsid w:val="00296FC2"/>
    <w:pPr>
      <w:ind w:left="720"/>
      <w:contextualSpacing/>
    </w:pPr>
  </w:style>
  <w:style w:type="character" w:styleId="IntenseEmphasis">
    <w:name w:val="Intense Emphasis"/>
    <w:basedOn w:val="DefaultParagraphFont"/>
    <w:uiPriority w:val="21"/>
    <w:qFormat/>
    <w:rsid w:val="00296FC2"/>
    <w:rPr>
      <w:i/>
      <w:iCs/>
      <w:color w:val="0F4761" w:themeColor="accent1" w:themeShade="BF"/>
    </w:rPr>
  </w:style>
  <w:style w:type="paragraph" w:styleId="IntenseQuote">
    <w:name w:val="Intense Quote"/>
    <w:basedOn w:val="Normal"/>
    <w:next w:val="Normal"/>
    <w:link w:val="IntenseQuoteChar"/>
    <w:uiPriority w:val="30"/>
    <w:qFormat/>
    <w:rsid w:val="00296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FC2"/>
    <w:rPr>
      <w:i/>
      <w:iCs/>
      <w:color w:val="0F4761" w:themeColor="accent1" w:themeShade="BF"/>
    </w:rPr>
  </w:style>
  <w:style w:type="character" w:styleId="IntenseReference">
    <w:name w:val="Intense Reference"/>
    <w:basedOn w:val="DefaultParagraphFont"/>
    <w:uiPriority w:val="32"/>
    <w:qFormat/>
    <w:rsid w:val="00296FC2"/>
    <w:rPr>
      <w:b/>
      <w:bCs/>
      <w:smallCaps/>
      <w:color w:val="0F4761" w:themeColor="accent1" w:themeShade="BF"/>
      <w:spacing w:val="5"/>
    </w:rPr>
  </w:style>
  <w:style w:type="paragraph" w:styleId="Header">
    <w:name w:val="header"/>
    <w:basedOn w:val="Normal"/>
    <w:link w:val="HeaderChar"/>
    <w:uiPriority w:val="99"/>
    <w:unhideWhenUsed/>
    <w:rsid w:val="00296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C2"/>
  </w:style>
  <w:style w:type="paragraph" w:styleId="Footer">
    <w:name w:val="footer"/>
    <w:basedOn w:val="Normal"/>
    <w:link w:val="FooterChar"/>
    <w:uiPriority w:val="99"/>
    <w:unhideWhenUsed/>
    <w:rsid w:val="00296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Embleton Parish</dc:creator>
  <cp:keywords/>
  <dc:description/>
  <cp:lastModifiedBy>Embleton Parish</cp:lastModifiedBy>
  <cp:revision>6</cp:revision>
  <cp:lastPrinted>2024-05-21T08:02:00Z</cp:lastPrinted>
  <dcterms:created xsi:type="dcterms:W3CDTF">2024-05-18T06:37:00Z</dcterms:created>
  <dcterms:modified xsi:type="dcterms:W3CDTF">2024-05-21T08:02:00Z</dcterms:modified>
</cp:coreProperties>
</file>